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3331" w14:textId="6B5CAE02" w:rsidR="00F21D9B" w:rsidRPr="00892170" w:rsidRDefault="0021519B" w:rsidP="00F21D9B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014486">
        <w:rPr>
          <w:rFonts w:asciiTheme="majorHAnsi" w:hAnsiTheme="majorHAnsi" w:cstheme="majorHAnsi"/>
          <w:b/>
          <w:bCs/>
          <w:caps/>
          <w:sz w:val="20"/>
          <w:szCs w:val="20"/>
        </w:rPr>
        <w:t xml:space="preserve">Attachment </w:t>
      </w:r>
      <w:r w:rsidR="00F21D9B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2 - </w:t>
      </w:r>
      <w:r w:rsidRPr="0021519B">
        <w:rPr>
          <w:rFonts w:asciiTheme="majorHAnsi" w:hAnsiTheme="majorHAnsi" w:cstheme="majorHAnsi"/>
          <w:b/>
          <w:bCs/>
          <w:caps/>
          <w:sz w:val="20"/>
          <w:szCs w:val="20"/>
        </w:rPr>
        <w:t>FORM FOR WITHDRAWAL FROM THE CONTRACT</w:t>
      </w:r>
    </w:p>
    <w:p w14:paraId="6678C2CB" w14:textId="77777777" w:rsidR="0021519B" w:rsidRPr="00745824" w:rsidRDefault="0021519B" w:rsidP="0021519B">
      <w:pPr>
        <w:spacing w:after="200" w:line="300" w:lineRule="auto"/>
        <w:jc w:val="both"/>
        <w:rPr>
          <w:rFonts w:asciiTheme="majorHAnsi" w:hAnsiTheme="majorHAnsi" w:cstheme="majorHAnsi"/>
          <w:bCs/>
          <w:sz w:val="20"/>
          <w:szCs w:val="20"/>
          <w:lang w:val="sk-SK"/>
        </w:rPr>
      </w:pPr>
      <w:r w:rsidRPr="00014486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Recipient</w:t>
      </w: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: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745824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Nela Mitterpáková, </w:t>
      </w:r>
      <w:proofErr w:type="spellStart"/>
      <w:r w:rsidRPr="00745824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Idanská</w:t>
      </w:r>
      <w:proofErr w:type="spellEnd"/>
      <w:r w:rsidRPr="00745824"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 xml:space="preserve"> 4, 04011 Košice, </w:t>
      </w:r>
      <w:r>
        <w:rPr>
          <w:rFonts w:asciiTheme="majorHAnsi" w:eastAsia="Times New Roman" w:hAnsiTheme="majorHAnsi" w:cstheme="majorHAnsi"/>
          <w:bCs/>
          <w:spacing w:val="2"/>
          <w:sz w:val="20"/>
          <w:szCs w:val="20"/>
          <w:lang w:val="sk-SK"/>
        </w:rPr>
        <w:t>Slovakia</w:t>
      </w:r>
      <w:r>
        <w:rPr>
          <w:rFonts w:asciiTheme="majorHAnsi" w:hAnsiTheme="majorHAnsi" w:cstheme="majorHAnsi"/>
          <w:bCs/>
          <w:sz w:val="20"/>
          <w:szCs w:val="20"/>
          <w:lang w:val="sk-SK"/>
        </w:rPr>
        <w:t>, mobile: +421904871688</w:t>
      </w:r>
    </w:p>
    <w:p w14:paraId="4439FE9A" w14:textId="5B2B35E0" w:rsidR="001C4603" w:rsidRPr="0021519B" w:rsidRDefault="001C4603" w:rsidP="00F21D9B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By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this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, I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declare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that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in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accordance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with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Act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No. 102/2014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Coll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. </w:t>
      </w:r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on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consumer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protection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in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sale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of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goods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or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provision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of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services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based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on a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contract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concluded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at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a distance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or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a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contract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concluded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outside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seller's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business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premises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and on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amendment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and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supplementation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of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certain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laws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as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amended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(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hereinafter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referred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to as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"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Consumer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Protection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Act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>for</w:t>
      </w:r>
      <w:proofErr w:type="spellEnd"/>
      <w:r w:rsidRPr="001C4603">
        <w:rPr>
          <w:rFonts w:asciiTheme="majorHAnsi" w:eastAsia="Times New Roman" w:hAnsiTheme="majorHAnsi" w:cstheme="majorHAnsi"/>
          <w:bCs/>
          <w:spacing w:val="2"/>
          <w:sz w:val="20"/>
          <w:szCs w:val="20"/>
        </w:rPr>
        <w:t xml:space="preserve"> Distance Sales"),</w:t>
      </w:r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I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withdraw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from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Contract</w:t>
      </w:r>
      <w:proofErr w:type="spellEnd"/>
      <w:r w:rsidRPr="001C4603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>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1519B" w:rsidRPr="00014486" w14:paraId="3F22205F" w14:textId="77777777" w:rsidTr="001661D9">
        <w:trPr>
          <w:trHeight w:val="596"/>
        </w:trPr>
        <w:tc>
          <w:tcPr>
            <w:tcW w:w="9180" w:type="dxa"/>
            <w:gridSpan w:val="2"/>
          </w:tcPr>
          <w:p w14:paraId="1689CA49" w14:textId="77777777" w:rsidR="0021519B" w:rsidRPr="00014486" w:rsidRDefault="0021519B" w:rsidP="001661D9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be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completed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the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Consumer</w:t>
            </w:r>
            <w:proofErr w:type="spellEnd"/>
          </w:p>
        </w:tc>
      </w:tr>
      <w:tr w:rsidR="0021519B" w:rsidRPr="00892170" w14:paraId="14A1D8F5" w14:textId="77777777" w:rsidTr="001661D9">
        <w:trPr>
          <w:trHeight w:val="596"/>
        </w:trPr>
        <w:tc>
          <w:tcPr>
            <w:tcW w:w="3397" w:type="dxa"/>
          </w:tcPr>
          <w:p w14:paraId="1B40ABCA" w14:textId="77777777" w:rsidR="0021519B" w:rsidRPr="00892170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Name and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5783" w:type="dxa"/>
          </w:tcPr>
          <w:p w14:paraId="1B0B1E9B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09080485" w14:textId="77777777" w:rsidTr="001661D9">
        <w:trPr>
          <w:trHeight w:val="596"/>
        </w:trPr>
        <w:tc>
          <w:tcPr>
            <w:tcW w:w="3397" w:type="dxa"/>
          </w:tcPr>
          <w:p w14:paraId="200CEEC5" w14:textId="77777777" w:rsidR="0021519B" w:rsidRPr="00892170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Residence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Address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B30C526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0BB8D189" w14:textId="77777777" w:rsidTr="001661D9">
        <w:trPr>
          <w:trHeight w:val="596"/>
        </w:trPr>
        <w:tc>
          <w:tcPr>
            <w:tcW w:w="3397" w:type="dxa"/>
          </w:tcPr>
          <w:p w14:paraId="13A22142" w14:textId="77777777" w:rsidR="0021519B" w:rsidRPr="00892170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Email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Address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DE2AAA1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328332A0" w14:textId="77777777" w:rsidTr="001661D9">
        <w:trPr>
          <w:trHeight w:val="596"/>
        </w:trPr>
        <w:tc>
          <w:tcPr>
            <w:tcW w:w="3397" w:type="dxa"/>
          </w:tcPr>
          <w:p w14:paraId="4C4B2F96" w14:textId="77777777" w:rsidR="0021519B" w:rsidRPr="00892170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Order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Number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and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Invoice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Number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B6D7DE2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2FBC8234" w14:textId="77777777" w:rsidTr="001661D9">
        <w:trPr>
          <w:trHeight w:val="596"/>
        </w:trPr>
        <w:tc>
          <w:tcPr>
            <w:tcW w:w="3397" w:type="dxa"/>
          </w:tcPr>
          <w:p w14:paraId="6E39F0C6" w14:textId="77777777" w:rsidR="0021519B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Order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Date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FD6D52A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14BA179F" w14:textId="77777777" w:rsidTr="001661D9">
        <w:trPr>
          <w:trHeight w:val="596"/>
        </w:trPr>
        <w:tc>
          <w:tcPr>
            <w:tcW w:w="3397" w:type="dxa"/>
          </w:tcPr>
          <w:p w14:paraId="6DDBC57A" w14:textId="77777777" w:rsidR="0021519B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Date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of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Goods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Receipt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333C931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1C42B8DC" w14:textId="77777777" w:rsidTr="001661D9">
        <w:trPr>
          <w:trHeight w:val="596"/>
        </w:trPr>
        <w:tc>
          <w:tcPr>
            <w:tcW w:w="3397" w:type="dxa"/>
          </w:tcPr>
          <w:p w14:paraId="4228F8CB" w14:textId="77777777" w:rsidR="0021519B" w:rsidRPr="00892170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Goods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Being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Complained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About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(Name and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Code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):</w:t>
            </w:r>
          </w:p>
        </w:tc>
        <w:tc>
          <w:tcPr>
            <w:tcW w:w="5783" w:type="dxa"/>
          </w:tcPr>
          <w:p w14:paraId="38DD48E8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060CDE52" w14:textId="77777777" w:rsidTr="001661D9">
        <w:trPr>
          <w:trHeight w:val="596"/>
        </w:trPr>
        <w:tc>
          <w:tcPr>
            <w:tcW w:w="3397" w:type="dxa"/>
          </w:tcPr>
          <w:p w14:paraId="46BA9BD3" w14:textId="77777777" w:rsidR="0021519B" w:rsidRPr="00892170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Description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and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Extent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of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Goods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Defects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FF8C790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265A1FD4" w14:textId="77777777" w:rsidTr="001661D9">
        <w:trPr>
          <w:trHeight w:val="795"/>
        </w:trPr>
        <w:tc>
          <w:tcPr>
            <w:tcW w:w="3397" w:type="dxa"/>
          </w:tcPr>
          <w:p w14:paraId="36B99EC5" w14:textId="77777777" w:rsidR="0021519B" w:rsidRPr="00892170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As a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customer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of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the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seller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I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request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that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my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complaint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handled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in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the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following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manner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0CC123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21519B" w:rsidRPr="00892170" w14:paraId="1F5E5C93" w14:textId="77777777" w:rsidTr="001661D9">
        <w:trPr>
          <w:trHeight w:val="795"/>
        </w:trPr>
        <w:tc>
          <w:tcPr>
            <w:tcW w:w="3397" w:type="dxa"/>
          </w:tcPr>
          <w:p w14:paraId="6A83BFC3" w14:textId="77777777" w:rsidR="0021519B" w:rsidRPr="00892170" w:rsidDel="00B22DAE" w:rsidRDefault="0021519B" w:rsidP="001661D9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I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wish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to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have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my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money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refunded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to my bank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account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(IBAN)/in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another</w:t>
            </w:r>
            <w:proofErr w:type="spellEnd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14486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way</w:t>
            </w:r>
            <w:proofErr w:type="spellEnd"/>
          </w:p>
        </w:tc>
        <w:tc>
          <w:tcPr>
            <w:tcW w:w="5783" w:type="dxa"/>
          </w:tcPr>
          <w:p w14:paraId="5B607B13" w14:textId="77777777" w:rsidR="0021519B" w:rsidRPr="00892170" w:rsidRDefault="0021519B" w:rsidP="001661D9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1B9FECFD" w14:textId="77777777" w:rsidR="001C4603" w:rsidRDefault="001C4603" w:rsidP="0021519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5770676D" w14:textId="77777777" w:rsidR="001C4603" w:rsidRDefault="001C4603" w:rsidP="0021519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68F21CD6" w14:textId="615365AC" w:rsidR="001C4603" w:rsidRPr="0021519B" w:rsidRDefault="001C4603" w:rsidP="0021519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proofErr w:type="spellStart"/>
      <w:r w:rsidRPr="001C4603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>Notice</w:t>
      </w:r>
      <w:proofErr w:type="spellEnd"/>
      <w:r w:rsidRPr="001C4603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>for</w:t>
      </w:r>
      <w:proofErr w:type="spellEnd"/>
      <w:r w:rsidRPr="001C4603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>Consumer</w:t>
      </w:r>
      <w:proofErr w:type="spellEnd"/>
      <w:r w:rsidRPr="001C4603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>:</w:t>
      </w:r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 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seller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is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entitled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under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§ 10(4)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of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Consumer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Protection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Act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for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Distance Sales to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require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consumer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to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pay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for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reduction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in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value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of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goods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that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resulted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from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handling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goods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beyond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what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is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necessary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to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determine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their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characteristics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 xml:space="preserve"> and </w:t>
      </w:r>
      <w:proofErr w:type="spellStart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functionality</w:t>
      </w:r>
      <w:proofErr w:type="spellEnd"/>
      <w:r w:rsidRPr="001C4603">
        <w:rPr>
          <w:rFonts w:asciiTheme="majorHAnsi" w:eastAsia="Times New Roman" w:hAnsiTheme="majorHAnsi" w:cstheme="majorHAnsi"/>
          <w:spacing w:val="2"/>
          <w:sz w:val="20"/>
          <w:szCs w:val="20"/>
        </w:rPr>
        <w:t>.</w:t>
      </w:r>
    </w:p>
    <w:p w14:paraId="54BAE93E" w14:textId="77777777" w:rsidR="0021519B" w:rsidRPr="00014486" w:rsidRDefault="0021519B" w:rsidP="0021519B">
      <w:pPr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014486">
        <w:rPr>
          <w:rFonts w:asciiTheme="majorHAnsi" w:eastAsia="Times New Roman" w:hAnsiTheme="majorHAnsi" w:cstheme="majorHAnsi"/>
          <w:spacing w:val="2"/>
          <w:sz w:val="20"/>
          <w:szCs w:val="20"/>
        </w:rPr>
        <w:t>Date</w:t>
      </w:r>
      <w:proofErr w:type="spellEnd"/>
      <w:r w:rsidRPr="00014486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2192DB33" w14:textId="77777777" w:rsidR="0021519B" w:rsidRDefault="0021519B" w:rsidP="0021519B">
      <w:pPr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19EFE7AE" w14:textId="77777777" w:rsidR="0021519B" w:rsidRDefault="0021519B" w:rsidP="0021519B">
      <w:proofErr w:type="spellStart"/>
      <w:r w:rsidRPr="00014486">
        <w:rPr>
          <w:rFonts w:asciiTheme="majorHAnsi" w:eastAsia="Times New Roman" w:hAnsiTheme="majorHAnsi" w:cstheme="majorHAnsi"/>
          <w:spacing w:val="2"/>
          <w:sz w:val="20"/>
          <w:szCs w:val="20"/>
        </w:rPr>
        <w:t>Signature</w:t>
      </w:r>
      <w:proofErr w:type="spellEnd"/>
      <w:r w:rsidRPr="00014486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05382D72" w14:textId="77777777" w:rsidR="009743ED" w:rsidRDefault="009743ED"/>
    <w:sectPr w:rsidR="00974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9B"/>
    <w:rsid w:val="001C4603"/>
    <w:rsid w:val="0021519B"/>
    <w:rsid w:val="005C5711"/>
    <w:rsid w:val="009103C7"/>
    <w:rsid w:val="009743ED"/>
    <w:rsid w:val="00F2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050E"/>
  <w15:chartTrackingRefBased/>
  <w15:docId w15:val="{6C00B193-02F5-4B3E-89AC-E991A9BC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F21D9B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F21D9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21D9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1D9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1D9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21D9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21D9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21D9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21D9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21D9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21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21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21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1D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21D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21D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21D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21D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21D9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21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F2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21D9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F21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21D9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F21D9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21D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F21D9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21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21D9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21D9B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F21D9B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Mitterpáková</dc:creator>
  <cp:keywords/>
  <dc:description/>
  <cp:lastModifiedBy>Nela Mitterpáková</cp:lastModifiedBy>
  <cp:revision>2</cp:revision>
  <dcterms:created xsi:type="dcterms:W3CDTF">2025-03-16T10:17:00Z</dcterms:created>
  <dcterms:modified xsi:type="dcterms:W3CDTF">2025-03-16T10:17:00Z</dcterms:modified>
</cp:coreProperties>
</file>